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6D" w:rsidRPr="0081406D" w:rsidRDefault="0081406D">
      <w:pPr>
        <w:rPr>
          <w:b/>
          <w:sz w:val="24"/>
        </w:rPr>
      </w:pPr>
      <w:r w:rsidRPr="0081406D">
        <w:rPr>
          <w:b/>
          <w:sz w:val="24"/>
        </w:rPr>
        <w:t>CLASS ACTION</w:t>
      </w:r>
    </w:p>
    <w:p w:rsidR="0081406D" w:rsidRDefault="0081406D">
      <w:pPr>
        <w:rPr>
          <w:sz w:val="24"/>
        </w:rPr>
      </w:pPr>
      <w:r w:rsidRPr="0081406D">
        <w:rPr>
          <w:sz w:val="24"/>
        </w:rPr>
        <w:t>Al 31 maggio 2025 non risultano pendenti class action</w:t>
      </w:r>
      <w:r>
        <w:rPr>
          <w:sz w:val="24"/>
        </w:rPr>
        <w:t>.</w:t>
      </w:r>
      <w:bookmarkStart w:id="0" w:name="_GoBack"/>
      <w:bookmarkEnd w:id="0"/>
      <w:r w:rsidRPr="0081406D">
        <w:rPr>
          <w:sz w:val="24"/>
        </w:rPr>
        <w:t xml:space="preserve"> </w:t>
      </w:r>
    </w:p>
    <w:p w:rsidR="0081406D" w:rsidRPr="0081406D" w:rsidRDefault="0081406D">
      <w:pPr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1406D" w:rsidTr="0081406D">
        <w:tc>
          <w:tcPr>
            <w:tcW w:w="2407" w:type="dxa"/>
            <w:vAlign w:val="center"/>
          </w:tcPr>
          <w:p w:rsidR="0081406D" w:rsidRDefault="0081406D" w:rsidP="0081406D">
            <w:pPr>
              <w:jc w:val="center"/>
            </w:pPr>
            <w:r w:rsidRPr="0081406D">
              <w:t>SERVIZIO COINVOLTO</w:t>
            </w:r>
          </w:p>
        </w:tc>
        <w:tc>
          <w:tcPr>
            <w:tcW w:w="2407" w:type="dxa"/>
            <w:vAlign w:val="center"/>
          </w:tcPr>
          <w:p w:rsidR="0081406D" w:rsidRDefault="0081406D" w:rsidP="0081406D">
            <w:pPr>
              <w:jc w:val="center"/>
            </w:pPr>
            <w:r w:rsidRPr="0081406D">
              <w:t>MOTIVAZIONE</w:t>
            </w:r>
          </w:p>
        </w:tc>
        <w:tc>
          <w:tcPr>
            <w:tcW w:w="2407" w:type="dxa"/>
            <w:vAlign w:val="center"/>
          </w:tcPr>
          <w:p w:rsidR="0081406D" w:rsidRDefault="0081406D" w:rsidP="0081406D">
            <w:pPr>
              <w:jc w:val="center"/>
            </w:pPr>
            <w:r w:rsidRPr="0081406D">
              <w:t>STATO PROCEDIMENTO</w:t>
            </w:r>
          </w:p>
        </w:tc>
        <w:tc>
          <w:tcPr>
            <w:tcW w:w="2407" w:type="dxa"/>
            <w:vAlign w:val="center"/>
          </w:tcPr>
          <w:p w:rsidR="0081406D" w:rsidRDefault="0081406D" w:rsidP="0081406D">
            <w:pPr>
              <w:jc w:val="center"/>
            </w:pPr>
            <w:r w:rsidRPr="0081406D">
              <w:t>NOTE</w:t>
            </w:r>
          </w:p>
        </w:tc>
      </w:tr>
      <w:tr w:rsidR="0081406D" w:rsidTr="0081406D"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</w:tr>
      <w:tr w:rsidR="0081406D" w:rsidTr="0081406D"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</w:tr>
      <w:tr w:rsidR="0081406D" w:rsidTr="0081406D"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</w:tr>
      <w:tr w:rsidR="0081406D" w:rsidTr="0081406D"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</w:tr>
      <w:tr w:rsidR="0081406D" w:rsidTr="0081406D"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  <w:tc>
          <w:tcPr>
            <w:tcW w:w="2407" w:type="dxa"/>
          </w:tcPr>
          <w:p w:rsidR="0081406D" w:rsidRDefault="0081406D"/>
        </w:tc>
      </w:tr>
    </w:tbl>
    <w:p w:rsidR="0081406D" w:rsidRDefault="0081406D"/>
    <w:p w:rsidR="0081406D" w:rsidRDefault="0081406D"/>
    <w:p w:rsidR="0081406D" w:rsidRDefault="0081406D"/>
    <w:sectPr w:rsidR="00814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661C6E"/>
    <w:rsid w:val="007F185A"/>
    <w:rsid w:val="0081406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FBE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Coopselios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1</cp:revision>
  <dcterms:created xsi:type="dcterms:W3CDTF">2025-06-23T08:28:00Z</dcterms:created>
  <dcterms:modified xsi:type="dcterms:W3CDTF">2025-06-23T08:31:00Z</dcterms:modified>
</cp:coreProperties>
</file>